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7E" w:rsidRDefault="00CA003F" w:rsidP="00CA003F">
      <w:pPr>
        <w:spacing w:after="283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Style w:val="a4"/>
          <w:rFonts w:ascii="Times New Roman" w:hAnsi="Times New Roman" w:cs="Times New Roman"/>
          <w:color w:val="000000"/>
          <w:sz w:val="28"/>
          <w:szCs w:val="28"/>
        </w:rPr>
        <w:t>НОРМАТИВНЫЕ ПОКАЗАТЕЛИ РЕЧЕВОГО РАЗВИТИЯ ДЕТЕЙ</w:t>
      </w:r>
      <w:proofErr w:type="gramStart"/>
      <w:r w:rsidRPr="00CA003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609C8" w:rsidRDefault="00C609C8" w:rsidP="00C609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 Т.А. Ксенофонтова</w:t>
      </w:r>
    </w:p>
    <w:p w:rsidR="00C609C8" w:rsidRPr="00CA003F" w:rsidRDefault="00C609C8" w:rsidP="00CA003F">
      <w:pPr>
        <w:spacing w:after="283"/>
        <w:jc w:val="center"/>
        <w:rPr>
          <w:rFonts w:ascii="Times New Roman" w:hAnsi="Times New Roman" w:cs="Times New Roman"/>
          <w:sz w:val="28"/>
          <w:szCs w:val="28"/>
        </w:rPr>
      </w:pPr>
    </w:p>
    <w:p w:rsidR="0060047E" w:rsidRPr="00CA003F" w:rsidRDefault="00CA003F">
      <w:pPr>
        <w:pStyle w:val="Heading3"/>
        <w:numPr>
          <w:ilvl w:val="2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CA003F">
        <w:rPr>
          <w:rFonts w:ascii="Times New Roman" w:hAnsi="Times New Roman" w:cs="Times New Roman"/>
          <w:b w:val="0"/>
          <w:color w:val="000000"/>
        </w:rPr>
        <w:t>НОРМАТИВНЫЕ ПОКАЗАТЕЛИ РЕЧЕВОГО РАЗВИТИЯ ДЕТЕЙ ОТ 2 ДО 3 ЛЕТ</w:t>
      </w: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5882"/>
        <w:gridCol w:w="3756"/>
      </w:tblGrid>
      <w:tr w:rsidR="0060047E" w:rsidRPr="00CA003F">
        <w:tc>
          <w:tcPr>
            <w:tcW w:w="5881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 речевого развития</w:t>
            </w:r>
          </w:p>
        </w:tc>
        <w:tc>
          <w:tcPr>
            <w:tcW w:w="3756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появления в норме</w:t>
            </w:r>
          </w:p>
        </w:tc>
      </w:tr>
      <w:tr w:rsidR="0060047E" w:rsidRPr="00CA003F">
        <w:tc>
          <w:tcPr>
            <w:tcW w:w="5881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Употребляет местоимение "Я"</w:t>
            </w:r>
          </w:p>
        </w:tc>
        <w:tc>
          <w:tcPr>
            <w:tcW w:w="3756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года 3 мес.</w:t>
            </w:r>
          </w:p>
        </w:tc>
      </w:tr>
      <w:tr w:rsidR="0060047E" w:rsidRPr="00CA003F">
        <w:tc>
          <w:tcPr>
            <w:tcW w:w="5881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Адекватно использует названия цветов</w:t>
            </w:r>
          </w:p>
        </w:tc>
        <w:tc>
          <w:tcPr>
            <w:tcW w:w="3756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года 6 мес.</w:t>
            </w:r>
          </w:p>
        </w:tc>
      </w:tr>
      <w:tr w:rsidR="0060047E" w:rsidRPr="00CA003F">
        <w:tc>
          <w:tcPr>
            <w:tcW w:w="5881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Согласует имена прилагательные с существительными в роде (кроме среднего рода)</w:t>
            </w:r>
          </w:p>
        </w:tc>
        <w:tc>
          <w:tcPr>
            <w:tcW w:w="3756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3 годам</w:t>
            </w:r>
          </w:p>
        </w:tc>
      </w:tr>
      <w:tr w:rsidR="0060047E" w:rsidRPr="00CA003F">
        <w:tc>
          <w:tcPr>
            <w:tcW w:w="5881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Согласует глаголы прошедшего времени с существительными в роде</w:t>
            </w:r>
          </w:p>
        </w:tc>
        <w:tc>
          <w:tcPr>
            <w:tcW w:w="3756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3 годам</w:t>
            </w:r>
          </w:p>
        </w:tc>
      </w:tr>
      <w:tr w:rsidR="0060047E" w:rsidRPr="00CA003F">
        <w:tc>
          <w:tcPr>
            <w:tcW w:w="5881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 пользуется предложно-падежными конструкциями</w:t>
            </w:r>
          </w:p>
        </w:tc>
        <w:tc>
          <w:tcPr>
            <w:tcW w:w="3756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 лет 1 мес.</w:t>
            </w:r>
          </w:p>
        </w:tc>
      </w:tr>
      <w:tr w:rsidR="0060047E" w:rsidRPr="00CA003F">
        <w:tc>
          <w:tcPr>
            <w:tcW w:w="5881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слова-обобщения, начинает использовать их в активной речи</w:t>
            </w:r>
          </w:p>
        </w:tc>
        <w:tc>
          <w:tcPr>
            <w:tcW w:w="3756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3 годам</w:t>
            </w:r>
          </w:p>
        </w:tc>
      </w:tr>
      <w:tr w:rsidR="0060047E" w:rsidRPr="00CA003F">
        <w:tc>
          <w:tcPr>
            <w:tcW w:w="5881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Понимает значение пространственных наречий, употребляет их в речи</w:t>
            </w:r>
          </w:p>
        </w:tc>
        <w:tc>
          <w:tcPr>
            <w:tcW w:w="3756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 лет 3 мес.</w:t>
            </w:r>
          </w:p>
        </w:tc>
      </w:tr>
      <w:tr w:rsidR="0060047E" w:rsidRPr="00CA003F">
        <w:tc>
          <w:tcPr>
            <w:tcW w:w="5881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Произносит твердые звуки </w:t>
            </w:r>
            <w:r w:rsidRPr="00CA003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</w:t>
            </w: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A003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CA003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3756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 лет 1 мес.</w:t>
            </w:r>
          </w:p>
        </w:tc>
      </w:tr>
      <w:tr w:rsidR="0060047E" w:rsidRPr="00CA003F">
        <w:tc>
          <w:tcPr>
            <w:tcW w:w="5881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Замечает неправильное звукопроизношение у других детей</w:t>
            </w:r>
          </w:p>
        </w:tc>
        <w:tc>
          <w:tcPr>
            <w:tcW w:w="3756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3 годам</w:t>
            </w:r>
          </w:p>
        </w:tc>
      </w:tr>
      <w:tr w:rsidR="0060047E" w:rsidRPr="00CA003F">
        <w:tc>
          <w:tcPr>
            <w:tcW w:w="5881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Начинает подбирать рифмы к словам</w:t>
            </w:r>
          </w:p>
        </w:tc>
        <w:tc>
          <w:tcPr>
            <w:tcW w:w="3756" w:type="dxa"/>
            <w:shd w:val="clear" w:color="auto" w:fill="auto"/>
          </w:tcPr>
          <w:p w:rsidR="0060047E" w:rsidRPr="00CA003F" w:rsidRDefault="00CA003F">
            <w:pPr>
              <w:pStyle w:val="aa"/>
              <w:spacing w:after="105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3 лет</w:t>
            </w:r>
          </w:p>
        </w:tc>
      </w:tr>
    </w:tbl>
    <w:p w:rsidR="0060047E" w:rsidRPr="00CA003F" w:rsidRDefault="0060047E">
      <w:pPr>
        <w:pStyle w:val="a7"/>
        <w:spacing w:after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7E" w:rsidRPr="00CA003F" w:rsidRDefault="00CA003F">
      <w:pPr>
        <w:pStyle w:val="Heading4"/>
        <w:numPr>
          <w:ilvl w:val="3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b w:val="0"/>
          <w:color w:val="000000"/>
          <w:sz w:val="28"/>
          <w:szCs w:val="28"/>
        </w:rPr>
        <w:t>ИТОГИ РАБОТЫ ПО РАЗВИТИЮ РЕЧИ РЕБЁНКА В ТРЕТИЙ ГОД ЖИЗНИ</w:t>
      </w:r>
    </w:p>
    <w:p w:rsidR="0060047E" w:rsidRPr="00CA003F" w:rsidRDefault="0060047E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7E" w:rsidRPr="00CA003F" w:rsidRDefault="00CA003F">
      <w:pPr>
        <w:pStyle w:val="a7"/>
        <w:spacing w:after="105"/>
        <w:jc w:val="both"/>
        <w:rPr>
          <w:rFonts w:ascii="Times New Roman" w:hAnsi="Times New Roman" w:cs="Times New Roman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Трёхлетний ребенок владеет фразовой речью, практически не допускает </w:t>
      </w:r>
      <w:proofErr w:type="spell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аграмматизмов</w:t>
      </w:r>
      <w:proofErr w:type="spellEnd"/>
      <w:r w:rsidRPr="00CA003F">
        <w:rPr>
          <w:rFonts w:ascii="Times New Roman" w:hAnsi="Times New Roman" w:cs="Times New Roman"/>
          <w:color w:val="000000"/>
          <w:sz w:val="28"/>
          <w:szCs w:val="28"/>
        </w:rPr>
        <w:t>; при построении предложений употребляет предлоги, союзы; в его речи есть наречия, местоимения. О себе малыш говорит в первом лице, выражает с помощью речи свои желания. Если родители не теряли зря драгоценного времени, отведённого им для развития связной речи своих детей, то трёхлетний ребенок сможет описать несколькими предложениями любимую игрушку, рассказать о только что произошедшем событии. Речь для ребенка трех лет является регулятором его поведения: он слушается старших, то есть выполняет их указания, сделанные в словесной форме.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Ребенок владеет понятиями "посуда", "одежда", "овощи", "фрукты" в пассивной речи, хотя еще не пользуется ими в активной речи. Дети, с которыми проводились целенаправленные занятия по расширению словарного запаса, 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включают в свою речь прилагательные, обозначающие признаки по форме, размеру, цвету. </w:t>
      </w:r>
      <w:proofErr w:type="gram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Глагольный словарь обогатился названиями действий, которые уже умеет выполнить ребенок: рисовать, раскрашивать, катать, ловить, бросать мяч, прыгать, бегать и т. д. Малыш знает, что машины двигаются то быстро, то медленно; мяч летит вверх, а падает вниз; у человека есть правая и левая руки; он может сказать, какая вещь находится близко, а какая - далеко.</w:t>
      </w:r>
      <w:proofErr w:type="gramEnd"/>
      <w:r w:rsidRPr="00CA00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Звукопроизношение еще не совсем чистое, для четвертого года "оставлены" звуки </w:t>
      </w:r>
      <w:proofErr w:type="gramStart"/>
      <w:r w:rsidRPr="00CA00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Ш</w:t>
      </w:r>
      <w:proofErr w:type="gram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00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Ж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00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Щ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A00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Ч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00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Л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00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Р'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A003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Добросовестные родители, конечно, привили своему малышу интерес к книгам, ведь более благодарного слушателя, чем 2-3-летний ребенок, не сыскать. Маленькие книголюбы смогут вам "прочитать" наизусть всю "Муху-цокотуху", расскажут "Репку", споют </w:t>
      </w:r>
      <w:proofErr w:type="gram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колобка</w:t>
      </w:r>
      <w:proofErr w:type="gramEnd"/>
      <w:r w:rsidRPr="00CA003F">
        <w:rPr>
          <w:rFonts w:ascii="Times New Roman" w:hAnsi="Times New Roman" w:cs="Times New Roman"/>
          <w:color w:val="000000"/>
          <w:sz w:val="28"/>
          <w:szCs w:val="28"/>
        </w:rPr>
        <w:t>, попытаются тонким голосом возмущаться за Мишутку из сказки "Три медведя".</w:t>
      </w:r>
    </w:p>
    <w:p w:rsidR="0060047E" w:rsidRPr="00CA003F" w:rsidRDefault="0060047E">
      <w:pPr>
        <w:pStyle w:val="a7"/>
        <w:spacing w:after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7E" w:rsidRPr="00CA003F" w:rsidRDefault="0060047E">
      <w:pPr>
        <w:pStyle w:val="a7"/>
        <w:spacing w:after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7E" w:rsidRPr="00CA003F" w:rsidRDefault="00CA003F">
      <w:pPr>
        <w:pStyle w:val="Heading3"/>
        <w:numPr>
          <w:ilvl w:val="2"/>
          <w:numId w:val="2"/>
        </w:numPr>
        <w:spacing w:before="0" w:after="0"/>
        <w:jc w:val="both"/>
        <w:rPr>
          <w:rFonts w:ascii="Times New Roman" w:hAnsi="Times New Roman" w:cs="Times New Roman"/>
        </w:rPr>
      </w:pPr>
      <w:r w:rsidRPr="00CA003F">
        <w:rPr>
          <w:rFonts w:ascii="Times New Roman" w:hAnsi="Times New Roman" w:cs="Times New Roman"/>
          <w:b w:val="0"/>
          <w:color w:val="000000"/>
        </w:rPr>
        <w:t>НОРМАТИВНЫЕ ПОКАЗАТЕЛИ РЕЧЕВОГО РАЗВИТИЯ ДЕТЕЙ ОТ 3 ДО 4 ЛЕТ</w:t>
      </w:r>
    </w:p>
    <w:p w:rsidR="0060047E" w:rsidRPr="00CA003F" w:rsidRDefault="0060047E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7430"/>
        <w:gridCol w:w="2208"/>
      </w:tblGrid>
      <w:tr w:rsidR="0060047E" w:rsidRPr="00CA003F">
        <w:tc>
          <w:tcPr>
            <w:tcW w:w="7429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 речевого развития</w:t>
            </w:r>
          </w:p>
        </w:tc>
        <w:tc>
          <w:tcPr>
            <w:tcW w:w="2208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появления в норме</w:t>
            </w:r>
          </w:p>
        </w:tc>
      </w:tr>
      <w:tr w:rsidR="0060047E" w:rsidRPr="00CA003F">
        <w:tc>
          <w:tcPr>
            <w:tcW w:w="7429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Употребляет в активной речи слова-названия частей предметов</w:t>
            </w:r>
          </w:p>
        </w:tc>
        <w:tc>
          <w:tcPr>
            <w:tcW w:w="2208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 6 мес.</w:t>
            </w:r>
          </w:p>
        </w:tc>
      </w:tr>
      <w:tr w:rsidR="0060047E" w:rsidRPr="00CA003F">
        <w:tc>
          <w:tcPr>
            <w:tcW w:w="7429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Пользуется уменьшительно-ласкательными суффиксами</w:t>
            </w:r>
          </w:p>
        </w:tc>
        <w:tc>
          <w:tcPr>
            <w:tcW w:w="2208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3 лет</w:t>
            </w:r>
          </w:p>
        </w:tc>
      </w:tr>
      <w:tr w:rsidR="0060047E" w:rsidRPr="00CA003F">
        <w:tc>
          <w:tcPr>
            <w:tcW w:w="7429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в речи приставочные глаголы</w:t>
            </w:r>
          </w:p>
        </w:tc>
        <w:tc>
          <w:tcPr>
            <w:tcW w:w="2208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 1 мес.</w:t>
            </w:r>
          </w:p>
        </w:tc>
      </w:tr>
      <w:tr w:rsidR="0060047E" w:rsidRPr="00CA003F">
        <w:tc>
          <w:tcPr>
            <w:tcW w:w="7429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Появляется словотворчество</w:t>
            </w:r>
          </w:p>
        </w:tc>
        <w:tc>
          <w:tcPr>
            <w:tcW w:w="2208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3 лет</w:t>
            </w:r>
          </w:p>
        </w:tc>
      </w:tr>
      <w:tr w:rsidR="0060047E" w:rsidRPr="00CA003F">
        <w:tc>
          <w:tcPr>
            <w:tcW w:w="7429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Различает слова, отличающиеся одной фонемой (типа жук - лук)</w:t>
            </w:r>
          </w:p>
        </w:tc>
        <w:tc>
          <w:tcPr>
            <w:tcW w:w="2208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4 годам</w:t>
            </w:r>
          </w:p>
        </w:tc>
      </w:tr>
      <w:tr w:rsidR="0060047E" w:rsidRPr="00CA003F">
        <w:tc>
          <w:tcPr>
            <w:tcW w:w="7429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Произносит звуки </w:t>
            </w:r>
            <w:proofErr w:type="gramStart"/>
            <w:r w:rsidRPr="00CA003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Ш</w:t>
            </w:r>
            <w:proofErr w:type="gramEnd"/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A003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Ж</w:t>
            </w: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A003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Щ</w:t>
            </w: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A003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</w:t>
            </w: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A003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Л</w:t>
            </w: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A003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</w:t>
            </w:r>
          </w:p>
        </w:tc>
        <w:tc>
          <w:tcPr>
            <w:tcW w:w="2208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4 годам</w:t>
            </w:r>
          </w:p>
        </w:tc>
      </w:tr>
      <w:tr w:rsidR="0060047E" w:rsidRPr="00CA003F">
        <w:tc>
          <w:tcPr>
            <w:tcW w:w="7429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Замечает неправильное звукопроизношение в собственной речи</w:t>
            </w:r>
          </w:p>
        </w:tc>
        <w:tc>
          <w:tcPr>
            <w:tcW w:w="2208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4 годам</w:t>
            </w:r>
          </w:p>
        </w:tc>
      </w:tr>
      <w:tr w:rsidR="0060047E" w:rsidRPr="00CA003F">
        <w:tc>
          <w:tcPr>
            <w:tcW w:w="7429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 пересказать знакомую сказку близко к тексту</w:t>
            </w:r>
          </w:p>
        </w:tc>
        <w:tc>
          <w:tcPr>
            <w:tcW w:w="2208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4 годам</w:t>
            </w:r>
          </w:p>
        </w:tc>
      </w:tr>
      <w:tr w:rsidR="0060047E" w:rsidRPr="00CA003F">
        <w:tc>
          <w:tcPr>
            <w:tcW w:w="7429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Побуждает взрослых играть с ним в сказки, распределяет роли, изображает голосом различных героев сказки</w:t>
            </w:r>
          </w:p>
        </w:tc>
        <w:tc>
          <w:tcPr>
            <w:tcW w:w="2208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4 годам</w:t>
            </w:r>
          </w:p>
        </w:tc>
      </w:tr>
    </w:tbl>
    <w:p w:rsidR="0060047E" w:rsidRPr="00CA003F" w:rsidRDefault="0060047E">
      <w:pPr>
        <w:pStyle w:val="a7"/>
        <w:spacing w:after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7E" w:rsidRPr="00CA003F" w:rsidRDefault="00CA003F">
      <w:pPr>
        <w:pStyle w:val="Heading4"/>
        <w:numPr>
          <w:ilvl w:val="3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b w:val="0"/>
          <w:color w:val="000000"/>
          <w:sz w:val="28"/>
          <w:szCs w:val="28"/>
        </w:rPr>
        <w:t>ИТОГИ РАБОТЫ ПО РАЗВИТИЮ РЕЧИ С ЧЕТЫРЕХЛЕТНИМИ ДЕТЬМИ</w:t>
      </w:r>
    </w:p>
    <w:p w:rsidR="0060047E" w:rsidRPr="00CA003F" w:rsidRDefault="0060047E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7E" w:rsidRPr="00CA003F" w:rsidRDefault="00CA003F">
      <w:pPr>
        <w:pStyle w:val="a7"/>
        <w:spacing w:after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Вашему малышу четыре года. Он уже многое умеет: не стесняется говорить с посторонними, строит грамматически правильные предложения, словарный 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запас состоит из слов различных частей речи.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Заучивание наизусть стихотворений и </w:t>
      </w:r>
      <w:proofErr w:type="spell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чистоговорок</w:t>
      </w:r>
      <w:proofErr w:type="spell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способствовало улучшению звукопроизношения: речь стала внятной, четкой, практически все звуки ребенок произносит правильно.</w:t>
      </w:r>
      <w:r w:rsidRPr="00CA003F">
        <w:rPr>
          <w:rFonts w:ascii="Times New Roman" w:hAnsi="Times New Roman" w:cs="Times New Roman"/>
          <w:color w:val="000000"/>
          <w:sz w:val="28"/>
          <w:szCs w:val="28"/>
        </w:rPr>
        <w:br/>
        <w:t>Речевое дыхание удлинилось, голос приобрел нужный тембр, ребёнок может регулировать его громкость.</w:t>
      </w:r>
    </w:p>
    <w:p w:rsidR="0060047E" w:rsidRPr="00CA003F" w:rsidRDefault="0060047E">
      <w:pPr>
        <w:pStyle w:val="a7"/>
        <w:spacing w:after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7E" w:rsidRPr="00CA003F" w:rsidRDefault="00CA003F">
      <w:pPr>
        <w:pStyle w:val="Heading3"/>
        <w:numPr>
          <w:ilvl w:val="2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CA003F">
        <w:rPr>
          <w:rFonts w:ascii="Times New Roman" w:hAnsi="Times New Roman" w:cs="Times New Roman"/>
          <w:b w:val="0"/>
          <w:color w:val="000000"/>
        </w:rPr>
        <w:t>НОРМАТИВНЫЕ ПОКАЗАТЕЛИ РЕЧЕВОГО РАЗВИТИЯ ДЕТЕЙ ОТ 4 ДО 5 ЛЕТ</w:t>
      </w:r>
    </w:p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6208"/>
        <w:gridCol w:w="3430"/>
      </w:tblGrid>
      <w:tr w:rsidR="0060047E" w:rsidRPr="00CA003F">
        <w:tc>
          <w:tcPr>
            <w:tcW w:w="6207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Показатели речевого развития</w:t>
            </w:r>
          </w:p>
        </w:tc>
        <w:tc>
          <w:tcPr>
            <w:tcW w:w="3430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появления в норме</w:t>
            </w:r>
          </w:p>
        </w:tc>
      </w:tr>
      <w:tr w:rsidR="0060047E" w:rsidRPr="00CA003F">
        <w:tc>
          <w:tcPr>
            <w:tcW w:w="6207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Использует родовые названия предметов</w:t>
            </w:r>
          </w:p>
        </w:tc>
        <w:tc>
          <w:tcPr>
            <w:tcW w:w="3430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4 лет 6 мес.</w:t>
            </w:r>
          </w:p>
        </w:tc>
      </w:tr>
      <w:tr w:rsidR="0060047E" w:rsidRPr="00CA003F">
        <w:tc>
          <w:tcPr>
            <w:tcW w:w="6207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Пользуется суффиксами, обозначающими людей по их профессии</w:t>
            </w:r>
          </w:p>
        </w:tc>
        <w:tc>
          <w:tcPr>
            <w:tcW w:w="3430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года 6 мес.</w:t>
            </w:r>
          </w:p>
        </w:tc>
      </w:tr>
      <w:tr w:rsidR="0060047E" w:rsidRPr="00CA003F">
        <w:tc>
          <w:tcPr>
            <w:tcW w:w="6207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 подбирать к словам антонимы</w:t>
            </w:r>
          </w:p>
        </w:tc>
        <w:tc>
          <w:tcPr>
            <w:tcW w:w="3430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5 годам</w:t>
            </w:r>
          </w:p>
        </w:tc>
      </w:tr>
      <w:tr w:rsidR="0060047E" w:rsidRPr="00CA003F">
        <w:tc>
          <w:tcPr>
            <w:tcW w:w="6207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Продолжается словотворчество</w:t>
            </w:r>
          </w:p>
        </w:tc>
        <w:tc>
          <w:tcPr>
            <w:tcW w:w="3430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дошкольного детства</w:t>
            </w:r>
          </w:p>
        </w:tc>
      </w:tr>
      <w:tr w:rsidR="0060047E" w:rsidRPr="00CA003F">
        <w:tc>
          <w:tcPr>
            <w:tcW w:w="6207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Различает слова, отличающиеся одной фонемой (типа рак - лак)</w:t>
            </w:r>
          </w:p>
        </w:tc>
        <w:tc>
          <w:tcPr>
            <w:tcW w:w="3430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4 лет 6 мес.</w:t>
            </w:r>
          </w:p>
        </w:tc>
      </w:tr>
      <w:tr w:rsidR="0060047E" w:rsidRPr="00CA003F">
        <w:tc>
          <w:tcPr>
            <w:tcW w:w="6207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 наличие звука в слове</w:t>
            </w:r>
          </w:p>
        </w:tc>
        <w:tc>
          <w:tcPr>
            <w:tcW w:w="3430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4 лет 6 мес.</w:t>
            </w:r>
          </w:p>
        </w:tc>
      </w:tr>
      <w:tr w:rsidR="0060047E" w:rsidRPr="00CA003F">
        <w:tc>
          <w:tcPr>
            <w:tcW w:w="6207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 место звука в слове по трем позициям (начало, середина, конец)</w:t>
            </w:r>
          </w:p>
        </w:tc>
        <w:tc>
          <w:tcPr>
            <w:tcW w:w="3430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5 годам</w:t>
            </w:r>
          </w:p>
        </w:tc>
      </w:tr>
      <w:tr w:rsidR="0060047E" w:rsidRPr="00CA003F">
        <w:trPr>
          <w:trHeight w:val="735"/>
        </w:trPr>
        <w:tc>
          <w:tcPr>
            <w:tcW w:w="6207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 составить рассказ по картинке или серии картинок</w:t>
            </w:r>
          </w:p>
        </w:tc>
        <w:tc>
          <w:tcPr>
            <w:tcW w:w="3430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5 годам</w:t>
            </w:r>
          </w:p>
        </w:tc>
      </w:tr>
      <w:tr w:rsidR="0060047E" w:rsidRPr="00CA003F">
        <w:tc>
          <w:tcPr>
            <w:tcW w:w="6207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формирования внутренней (планирующей) речи</w:t>
            </w:r>
          </w:p>
        </w:tc>
        <w:tc>
          <w:tcPr>
            <w:tcW w:w="3430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5 годам</w:t>
            </w:r>
          </w:p>
        </w:tc>
      </w:tr>
      <w:tr w:rsidR="0060047E" w:rsidRPr="00CA003F">
        <w:tc>
          <w:tcPr>
            <w:tcW w:w="6207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Звукопроизношение полностью соответствует норме</w:t>
            </w:r>
          </w:p>
        </w:tc>
        <w:tc>
          <w:tcPr>
            <w:tcW w:w="3430" w:type="dxa"/>
            <w:shd w:val="clear" w:color="auto" w:fill="auto"/>
          </w:tcPr>
          <w:p w:rsidR="0060047E" w:rsidRPr="00CA003F" w:rsidRDefault="00CA003F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0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4-5 лет</w:t>
            </w:r>
          </w:p>
        </w:tc>
      </w:tr>
    </w:tbl>
    <w:p w:rsidR="0060047E" w:rsidRPr="00CA003F" w:rsidRDefault="0060047E">
      <w:pPr>
        <w:pStyle w:val="a7"/>
        <w:spacing w:after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47E" w:rsidRPr="00CA003F" w:rsidRDefault="00CA003F">
      <w:pPr>
        <w:pStyle w:val="Heading4"/>
        <w:numPr>
          <w:ilvl w:val="3"/>
          <w:numId w:val="2"/>
        </w:num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>ИТОГИ РАБОТЫ ПО РАЗВИТИЮ РЕЧИ С ПЯТИЛЕТНИМИ ДЕТЬМИ</w:t>
      </w:r>
    </w:p>
    <w:p w:rsidR="0060047E" w:rsidRDefault="00CA003F">
      <w:pPr>
        <w:pStyle w:val="a7"/>
        <w:spacing w:after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У пятилетнего малыша речь чистая, внятная, без </w:t>
      </w:r>
      <w:proofErr w:type="gram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нарушении</w:t>
      </w:r>
      <w:proofErr w:type="gram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 звукопроизношения, ведь в этом возрасте закончился процесс овладения звуками. Возросла речевая активность: малыш не только задает вопросы сам и отвечает на вопросы взрослого, но и охотно и подолгу рассказывает о своих наблюдениях и впечатлениях. Употребление предложений более сложной структуры является причиной встречающихся в речи ребенка пяти лет отдельных грамматических ошибок, чаще всего на согласование числительных с существительными. Сделаны первые шаги по овладению грамотой: малыш научился замечать в словах отдельные звуки, </w:t>
      </w:r>
      <w:proofErr w:type="spell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spell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npoc</w:t>
      </w:r>
      <w:proofErr w:type="gramStart"/>
      <w:r w:rsidRPr="00CA003F">
        <w:rPr>
          <w:rFonts w:ascii="Times New Roman" w:hAnsi="Times New Roman" w:cs="Times New Roman"/>
          <w:color w:val="000000"/>
          <w:sz w:val="28"/>
          <w:szCs w:val="28"/>
        </w:rPr>
        <w:t>тые</w:t>
      </w:r>
      <w:proofErr w:type="spellEnd"/>
      <w:proofErr w:type="gramEnd"/>
      <w:r w:rsidRPr="00CA003F">
        <w:rPr>
          <w:rFonts w:ascii="Times New Roman" w:hAnsi="Times New Roman" w:cs="Times New Roman"/>
          <w:color w:val="000000"/>
          <w:sz w:val="28"/>
          <w:szCs w:val="28"/>
        </w:rPr>
        <w:t xml:space="preserve"> слова пробует анализировать полностью.</w:t>
      </w:r>
    </w:p>
    <w:p w:rsidR="00CA003F" w:rsidRDefault="00CA003F">
      <w:pPr>
        <w:pStyle w:val="a7"/>
        <w:spacing w:after="1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A003F" w:rsidSect="0060047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0035"/>
    <w:multiLevelType w:val="multilevel"/>
    <w:tmpl w:val="52F265FC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20272D33"/>
    <w:multiLevelType w:val="multilevel"/>
    <w:tmpl w:val="7E54D8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6164A5C"/>
    <w:multiLevelType w:val="multilevel"/>
    <w:tmpl w:val="E82A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A532FBD"/>
    <w:multiLevelType w:val="multilevel"/>
    <w:tmpl w:val="2370F8E6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70CF157A"/>
    <w:multiLevelType w:val="multilevel"/>
    <w:tmpl w:val="57024538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0047E"/>
    <w:rsid w:val="0002749D"/>
    <w:rsid w:val="0060047E"/>
    <w:rsid w:val="00C609C8"/>
    <w:rsid w:val="00CA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7E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qFormat/>
    <w:rsid w:val="0060047E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customStyle="1" w:styleId="Heading3">
    <w:name w:val="Heading 3"/>
    <w:basedOn w:val="a3"/>
    <w:qFormat/>
    <w:rsid w:val="0060047E"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</w:rPr>
  </w:style>
  <w:style w:type="paragraph" w:customStyle="1" w:styleId="Heading4">
    <w:name w:val="Heading 4"/>
    <w:basedOn w:val="a3"/>
    <w:qFormat/>
    <w:rsid w:val="0060047E"/>
    <w:pPr>
      <w:numPr>
        <w:ilvl w:val="3"/>
        <w:numId w:val="1"/>
      </w:num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customStyle="1" w:styleId="a4">
    <w:name w:val="Выделение жирным"/>
    <w:qFormat/>
    <w:rsid w:val="0060047E"/>
    <w:rPr>
      <w:b/>
      <w:bCs/>
    </w:rPr>
  </w:style>
  <w:style w:type="character" w:customStyle="1" w:styleId="a5">
    <w:name w:val="Маркеры списка"/>
    <w:qFormat/>
    <w:rsid w:val="0060047E"/>
    <w:rPr>
      <w:rFonts w:ascii="OpenSymbol" w:eastAsia="OpenSymbol" w:hAnsi="OpenSymbol" w:cs="OpenSymbol"/>
    </w:rPr>
  </w:style>
  <w:style w:type="character" w:styleId="a6">
    <w:name w:val="Emphasis"/>
    <w:qFormat/>
    <w:rsid w:val="0060047E"/>
    <w:rPr>
      <w:i/>
      <w:iCs/>
    </w:rPr>
  </w:style>
  <w:style w:type="character" w:customStyle="1" w:styleId="ListLabel1">
    <w:name w:val="ListLabel 1"/>
    <w:qFormat/>
    <w:rsid w:val="0060047E"/>
    <w:rPr>
      <w:rFonts w:ascii="Verdana;Arial" w:hAnsi="Verdana;Arial" w:cs="OpenSymbol"/>
      <w:b w:val="0"/>
      <w:sz w:val="20"/>
    </w:rPr>
  </w:style>
  <w:style w:type="character" w:customStyle="1" w:styleId="ListLabel2">
    <w:name w:val="ListLabel 2"/>
    <w:qFormat/>
    <w:rsid w:val="0060047E"/>
    <w:rPr>
      <w:rFonts w:cs="OpenSymbol"/>
    </w:rPr>
  </w:style>
  <w:style w:type="character" w:customStyle="1" w:styleId="ListLabel3">
    <w:name w:val="ListLabel 3"/>
    <w:qFormat/>
    <w:rsid w:val="0060047E"/>
    <w:rPr>
      <w:rFonts w:cs="OpenSymbol"/>
    </w:rPr>
  </w:style>
  <w:style w:type="character" w:customStyle="1" w:styleId="ListLabel4">
    <w:name w:val="ListLabel 4"/>
    <w:qFormat/>
    <w:rsid w:val="0060047E"/>
    <w:rPr>
      <w:rFonts w:cs="OpenSymbol"/>
    </w:rPr>
  </w:style>
  <w:style w:type="character" w:customStyle="1" w:styleId="ListLabel5">
    <w:name w:val="ListLabel 5"/>
    <w:qFormat/>
    <w:rsid w:val="0060047E"/>
    <w:rPr>
      <w:rFonts w:cs="OpenSymbol"/>
    </w:rPr>
  </w:style>
  <w:style w:type="character" w:customStyle="1" w:styleId="ListLabel6">
    <w:name w:val="ListLabel 6"/>
    <w:qFormat/>
    <w:rsid w:val="0060047E"/>
    <w:rPr>
      <w:rFonts w:cs="OpenSymbol"/>
    </w:rPr>
  </w:style>
  <w:style w:type="character" w:customStyle="1" w:styleId="ListLabel7">
    <w:name w:val="ListLabel 7"/>
    <w:qFormat/>
    <w:rsid w:val="0060047E"/>
    <w:rPr>
      <w:rFonts w:cs="OpenSymbol"/>
    </w:rPr>
  </w:style>
  <w:style w:type="character" w:customStyle="1" w:styleId="ListLabel8">
    <w:name w:val="ListLabel 8"/>
    <w:qFormat/>
    <w:rsid w:val="0060047E"/>
    <w:rPr>
      <w:rFonts w:cs="OpenSymbol"/>
    </w:rPr>
  </w:style>
  <w:style w:type="character" w:customStyle="1" w:styleId="ListLabel9">
    <w:name w:val="ListLabel 9"/>
    <w:qFormat/>
    <w:rsid w:val="0060047E"/>
    <w:rPr>
      <w:rFonts w:cs="OpenSymbol"/>
    </w:rPr>
  </w:style>
  <w:style w:type="character" w:customStyle="1" w:styleId="ListLabel10">
    <w:name w:val="ListLabel 10"/>
    <w:qFormat/>
    <w:rsid w:val="0060047E"/>
    <w:rPr>
      <w:rFonts w:ascii="Verdana;Arial" w:hAnsi="Verdana;Arial" w:cs="OpenSymbol"/>
      <w:b w:val="0"/>
      <w:sz w:val="20"/>
    </w:rPr>
  </w:style>
  <w:style w:type="character" w:customStyle="1" w:styleId="ListLabel11">
    <w:name w:val="ListLabel 11"/>
    <w:qFormat/>
    <w:rsid w:val="0060047E"/>
    <w:rPr>
      <w:rFonts w:cs="OpenSymbol"/>
    </w:rPr>
  </w:style>
  <w:style w:type="character" w:customStyle="1" w:styleId="ListLabel12">
    <w:name w:val="ListLabel 12"/>
    <w:qFormat/>
    <w:rsid w:val="0060047E"/>
    <w:rPr>
      <w:rFonts w:cs="OpenSymbol"/>
    </w:rPr>
  </w:style>
  <w:style w:type="character" w:customStyle="1" w:styleId="ListLabel13">
    <w:name w:val="ListLabel 13"/>
    <w:qFormat/>
    <w:rsid w:val="0060047E"/>
    <w:rPr>
      <w:rFonts w:cs="OpenSymbol"/>
    </w:rPr>
  </w:style>
  <w:style w:type="character" w:customStyle="1" w:styleId="ListLabel14">
    <w:name w:val="ListLabel 14"/>
    <w:qFormat/>
    <w:rsid w:val="0060047E"/>
    <w:rPr>
      <w:rFonts w:cs="OpenSymbol"/>
    </w:rPr>
  </w:style>
  <w:style w:type="character" w:customStyle="1" w:styleId="ListLabel15">
    <w:name w:val="ListLabel 15"/>
    <w:qFormat/>
    <w:rsid w:val="0060047E"/>
    <w:rPr>
      <w:rFonts w:cs="OpenSymbol"/>
    </w:rPr>
  </w:style>
  <w:style w:type="character" w:customStyle="1" w:styleId="ListLabel16">
    <w:name w:val="ListLabel 16"/>
    <w:qFormat/>
    <w:rsid w:val="0060047E"/>
    <w:rPr>
      <w:rFonts w:cs="OpenSymbol"/>
    </w:rPr>
  </w:style>
  <w:style w:type="character" w:customStyle="1" w:styleId="ListLabel17">
    <w:name w:val="ListLabel 17"/>
    <w:qFormat/>
    <w:rsid w:val="0060047E"/>
    <w:rPr>
      <w:rFonts w:cs="OpenSymbol"/>
    </w:rPr>
  </w:style>
  <w:style w:type="character" w:customStyle="1" w:styleId="ListLabel18">
    <w:name w:val="ListLabel 18"/>
    <w:qFormat/>
    <w:rsid w:val="0060047E"/>
    <w:rPr>
      <w:rFonts w:cs="OpenSymbol"/>
    </w:rPr>
  </w:style>
  <w:style w:type="character" w:customStyle="1" w:styleId="ListLabel19">
    <w:name w:val="ListLabel 19"/>
    <w:qFormat/>
    <w:rsid w:val="0060047E"/>
    <w:rPr>
      <w:rFonts w:ascii="Verdana;Arial" w:hAnsi="Verdana;Arial" w:cs="OpenSymbol"/>
      <w:b w:val="0"/>
      <w:sz w:val="20"/>
    </w:rPr>
  </w:style>
  <w:style w:type="character" w:customStyle="1" w:styleId="ListLabel20">
    <w:name w:val="ListLabel 20"/>
    <w:qFormat/>
    <w:rsid w:val="0060047E"/>
    <w:rPr>
      <w:rFonts w:cs="OpenSymbol"/>
    </w:rPr>
  </w:style>
  <w:style w:type="character" w:customStyle="1" w:styleId="ListLabel21">
    <w:name w:val="ListLabel 21"/>
    <w:qFormat/>
    <w:rsid w:val="0060047E"/>
    <w:rPr>
      <w:rFonts w:cs="OpenSymbol"/>
    </w:rPr>
  </w:style>
  <w:style w:type="character" w:customStyle="1" w:styleId="ListLabel22">
    <w:name w:val="ListLabel 22"/>
    <w:qFormat/>
    <w:rsid w:val="0060047E"/>
    <w:rPr>
      <w:rFonts w:cs="OpenSymbol"/>
    </w:rPr>
  </w:style>
  <w:style w:type="character" w:customStyle="1" w:styleId="ListLabel23">
    <w:name w:val="ListLabel 23"/>
    <w:qFormat/>
    <w:rsid w:val="0060047E"/>
    <w:rPr>
      <w:rFonts w:cs="OpenSymbol"/>
    </w:rPr>
  </w:style>
  <w:style w:type="character" w:customStyle="1" w:styleId="ListLabel24">
    <w:name w:val="ListLabel 24"/>
    <w:qFormat/>
    <w:rsid w:val="0060047E"/>
    <w:rPr>
      <w:rFonts w:cs="OpenSymbol"/>
    </w:rPr>
  </w:style>
  <w:style w:type="character" w:customStyle="1" w:styleId="ListLabel25">
    <w:name w:val="ListLabel 25"/>
    <w:qFormat/>
    <w:rsid w:val="0060047E"/>
    <w:rPr>
      <w:rFonts w:cs="OpenSymbol"/>
    </w:rPr>
  </w:style>
  <w:style w:type="character" w:customStyle="1" w:styleId="ListLabel26">
    <w:name w:val="ListLabel 26"/>
    <w:qFormat/>
    <w:rsid w:val="0060047E"/>
    <w:rPr>
      <w:rFonts w:cs="OpenSymbol"/>
    </w:rPr>
  </w:style>
  <w:style w:type="character" w:customStyle="1" w:styleId="ListLabel27">
    <w:name w:val="ListLabel 27"/>
    <w:qFormat/>
    <w:rsid w:val="0060047E"/>
    <w:rPr>
      <w:rFonts w:cs="OpenSymbol"/>
    </w:rPr>
  </w:style>
  <w:style w:type="character" w:customStyle="1" w:styleId="ListLabel28">
    <w:name w:val="ListLabel 28"/>
    <w:qFormat/>
    <w:rsid w:val="0060047E"/>
    <w:rPr>
      <w:rFonts w:ascii="Verdana;Arial" w:hAnsi="Verdana;Arial" w:cs="OpenSymbol"/>
      <w:b w:val="0"/>
      <w:sz w:val="20"/>
    </w:rPr>
  </w:style>
  <w:style w:type="character" w:customStyle="1" w:styleId="ListLabel29">
    <w:name w:val="ListLabel 29"/>
    <w:qFormat/>
    <w:rsid w:val="0060047E"/>
    <w:rPr>
      <w:rFonts w:cs="OpenSymbol"/>
    </w:rPr>
  </w:style>
  <w:style w:type="character" w:customStyle="1" w:styleId="ListLabel30">
    <w:name w:val="ListLabel 30"/>
    <w:qFormat/>
    <w:rsid w:val="0060047E"/>
    <w:rPr>
      <w:rFonts w:cs="OpenSymbol"/>
    </w:rPr>
  </w:style>
  <w:style w:type="character" w:customStyle="1" w:styleId="ListLabel31">
    <w:name w:val="ListLabel 31"/>
    <w:qFormat/>
    <w:rsid w:val="0060047E"/>
    <w:rPr>
      <w:rFonts w:cs="OpenSymbol"/>
    </w:rPr>
  </w:style>
  <w:style w:type="character" w:customStyle="1" w:styleId="ListLabel32">
    <w:name w:val="ListLabel 32"/>
    <w:qFormat/>
    <w:rsid w:val="0060047E"/>
    <w:rPr>
      <w:rFonts w:cs="OpenSymbol"/>
    </w:rPr>
  </w:style>
  <w:style w:type="character" w:customStyle="1" w:styleId="ListLabel33">
    <w:name w:val="ListLabel 33"/>
    <w:qFormat/>
    <w:rsid w:val="0060047E"/>
    <w:rPr>
      <w:rFonts w:cs="OpenSymbol"/>
    </w:rPr>
  </w:style>
  <w:style w:type="character" w:customStyle="1" w:styleId="ListLabel34">
    <w:name w:val="ListLabel 34"/>
    <w:qFormat/>
    <w:rsid w:val="0060047E"/>
    <w:rPr>
      <w:rFonts w:cs="OpenSymbol"/>
    </w:rPr>
  </w:style>
  <w:style w:type="character" w:customStyle="1" w:styleId="ListLabel35">
    <w:name w:val="ListLabel 35"/>
    <w:qFormat/>
    <w:rsid w:val="0060047E"/>
    <w:rPr>
      <w:rFonts w:cs="OpenSymbol"/>
    </w:rPr>
  </w:style>
  <w:style w:type="character" w:customStyle="1" w:styleId="ListLabel36">
    <w:name w:val="ListLabel 36"/>
    <w:qFormat/>
    <w:rsid w:val="0060047E"/>
    <w:rPr>
      <w:rFonts w:cs="OpenSymbol"/>
    </w:rPr>
  </w:style>
  <w:style w:type="character" w:customStyle="1" w:styleId="ListLabel37">
    <w:name w:val="ListLabel 37"/>
    <w:qFormat/>
    <w:rsid w:val="0060047E"/>
    <w:rPr>
      <w:rFonts w:ascii="Verdana;Arial" w:hAnsi="Verdana;Arial" w:cs="OpenSymbol"/>
      <w:b w:val="0"/>
      <w:sz w:val="20"/>
    </w:rPr>
  </w:style>
  <w:style w:type="character" w:customStyle="1" w:styleId="ListLabel38">
    <w:name w:val="ListLabel 38"/>
    <w:qFormat/>
    <w:rsid w:val="0060047E"/>
    <w:rPr>
      <w:rFonts w:cs="OpenSymbol"/>
    </w:rPr>
  </w:style>
  <w:style w:type="character" w:customStyle="1" w:styleId="ListLabel39">
    <w:name w:val="ListLabel 39"/>
    <w:qFormat/>
    <w:rsid w:val="0060047E"/>
    <w:rPr>
      <w:rFonts w:cs="OpenSymbol"/>
    </w:rPr>
  </w:style>
  <w:style w:type="character" w:customStyle="1" w:styleId="ListLabel40">
    <w:name w:val="ListLabel 40"/>
    <w:qFormat/>
    <w:rsid w:val="0060047E"/>
    <w:rPr>
      <w:rFonts w:cs="OpenSymbol"/>
    </w:rPr>
  </w:style>
  <w:style w:type="character" w:customStyle="1" w:styleId="ListLabel41">
    <w:name w:val="ListLabel 41"/>
    <w:qFormat/>
    <w:rsid w:val="0060047E"/>
    <w:rPr>
      <w:rFonts w:cs="OpenSymbol"/>
    </w:rPr>
  </w:style>
  <w:style w:type="character" w:customStyle="1" w:styleId="ListLabel42">
    <w:name w:val="ListLabel 42"/>
    <w:qFormat/>
    <w:rsid w:val="0060047E"/>
    <w:rPr>
      <w:rFonts w:cs="OpenSymbol"/>
    </w:rPr>
  </w:style>
  <w:style w:type="character" w:customStyle="1" w:styleId="ListLabel43">
    <w:name w:val="ListLabel 43"/>
    <w:qFormat/>
    <w:rsid w:val="0060047E"/>
    <w:rPr>
      <w:rFonts w:cs="OpenSymbol"/>
    </w:rPr>
  </w:style>
  <w:style w:type="character" w:customStyle="1" w:styleId="ListLabel44">
    <w:name w:val="ListLabel 44"/>
    <w:qFormat/>
    <w:rsid w:val="0060047E"/>
    <w:rPr>
      <w:rFonts w:cs="OpenSymbol"/>
    </w:rPr>
  </w:style>
  <w:style w:type="character" w:customStyle="1" w:styleId="ListLabel45">
    <w:name w:val="ListLabel 45"/>
    <w:qFormat/>
    <w:rsid w:val="0060047E"/>
    <w:rPr>
      <w:rFonts w:cs="OpenSymbol"/>
    </w:rPr>
  </w:style>
  <w:style w:type="character" w:customStyle="1" w:styleId="ListLabel46">
    <w:name w:val="ListLabel 46"/>
    <w:qFormat/>
    <w:rsid w:val="0060047E"/>
    <w:rPr>
      <w:rFonts w:ascii="Verdana;Arial" w:hAnsi="Verdana;Arial" w:cs="OpenSymbol"/>
      <w:b w:val="0"/>
      <w:sz w:val="20"/>
    </w:rPr>
  </w:style>
  <w:style w:type="character" w:customStyle="1" w:styleId="ListLabel47">
    <w:name w:val="ListLabel 47"/>
    <w:qFormat/>
    <w:rsid w:val="0060047E"/>
    <w:rPr>
      <w:rFonts w:cs="OpenSymbol"/>
    </w:rPr>
  </w:style>
  <w:style w:type="character" w:customStyle="1" w:styleId="ListLabel48">
    <w:name w:val="ListLabel 48"/>
    <w:qFormat/>
    <w:rsid w:val="0060047E"/>
    <w:rPr>
      <w:rFonts w:cs="OpenSymbol"/>
    </w:rPr>
  </w:style>
  <w:style w:type="character" w:customStyle="1" w:styleId="ListLabel49">
    <w:name w:val="ListLabel 49"/>
    <w:qFormat/>
    <w:rsid w:val="0060047E"/>
    <w:rPr>
      <w:rFonts w:cs="OpenSymbol"/>
    </w:rPr>
  </w:style>
  <w:style w:type="character" w:customStyle="1" w:styleId="ListLabel50">
    <w:name w:val="ListLabel 50"/>
    <w:qFormat/>
    <w:rsid w:val="0060047E"/>
    <w:rPr>
      <w:rFonts w:cs="OpenSymbol"/>
    </w:rPr>
  </w:style>
  <w:style w:type="character" w:customStyle="1" w:styleId="ListLabel51">
    <w:name w:val="ListLabel 51"/>
    <w:qFormat/>
    <w:rsid w:val="0060047E"/>
    <w:rPr>
      <w:rFonts w:cs="OpenSymbol"/>
    </w:rPr>
  </w:style>
  <w:style w:type="character" w:customStyle="1" w:styleId="ListLabel52">
    <w:name w:val="ListLabel 52"/>
    <w:qFormat/>
    <w:rsid w:val="0060047E"/>
    <w:rPr>
      <w:rFonts w:cs="OpenSymbol"/>
    </w:rPr>
  </w:style>
  <w:style w:type="character" w:customStyle="1" w:styleId="ListLabel53">
    <w:name w:val="ListLabel 53"/>
    <w:qFormat/>
    <w:rsid w:val="0060047E"/>
    <w:rPr>
      <w:rFonts w:cs="OpenSymbol"/>
    </w:rPr>
  </w:style>
  <w:style w:type="character" w:customStyle="1" w:styleId="ListLabel54">
    <w:name w:val="ListLabel 54"/>
    <w:qFormat/>
    <w:rsid w:val="0060047E"/>
    <w:rPr>
      <w:rFonts w:cs="OpenSymbol"/>
    </w:rPr>
  </w:style>
  <w:style w:type="paragraph" w:customStyle="1" w:styleId="a3">
    <w:name w:val="Заголовок"/>
    <w:basedOn w:val="a"/>
    <w:next w:val="a7"/>
    <w:qFormat/>
    <w:rsid w:val="0060047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60047E"/>
    <w:pPr>
      <w:spacing w:after="140" w:line="288" w:lineRule="auto"/>
    </w:pPr>
  </w:style>
  <w:style w:type="paragraph" w:styleId="a8">
    <w:name w:val="List"/>
    <w:basedOn w:val="a7"/>
    <w:rsid w:val="0060047E"/>
  </w:style>
  <w:style w:type="paragraph" w:customStyle="1" w:styleId="Caption">
    <w:name w:val="Caption"/>
    <w:basedOn w:val="a"/>
    <w:qFormat/>
    <w:rsid w:val="0060047E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60047E"/>
    <w:pPr>
      <w:suppressLineNumbers/>
    </w:pPr>
  </w:style>
  <w:style w:type="paragraph" w:customStyle="1" w:styleId="aa">
    <w:name w:val="Содержимое таблицы"/>
    <w:basedOn w:val="a"/>
    <w:qFormat/>
    <w:rsid w:val="0060047E"/>
    <w:pPr>
      <w:suppressLineNumbers/>
    </w:pPr>
  </w:style>
  <w:style w:type="paragraph" w:customStyle="1" w:styleId="ab">
    <w:name w:val="Заголовок таблицы"/>
    <w:basedOn w:val="aa"/>
    <w:qFormat/>
    <w:rsid w:val="0060047E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A003F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CA003F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785</Words>
  <Characters>4477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Usde</cp:lastModifiedBy>
  <cp:revision>5</cp:revision>
  <dcterms:created xsi:type="dcterms:W3CDTF">2017-04-23T20:39:00Z</dcterms:created>
  <dcterms:modified xsi:type="dcterms:W3CDTF">2017-05-02T05:46:00Z</dcterms:modified>
  <dc:language>ru-RU</dc:language>
</cp:coreProperties>
</file>